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672C" w:rsidRDefault="00C31540">
      <w:pPr>
        <w:pStyle w:val="Nadpis3"/>
        <w:rPr>
          <w:rFonts w:eastAsia="Times New Roman"/>
        </w:rPr>
      </w:pPr>
      <w:r>
        <w:rPr>
          <w:rFonts w:eastAsia="Times New Roman"/>
        </w:rPr>
        <w:t>Seznam literatury podle šablony ČSN ISO 690</w:t>
      </w:r>
    </w:p>
    <w:p w:rsidR="0045672C" w:rsidRDefault="00C31540">
      <w:pPr>
        <w:divId w:val="1199313754"/>
        <w:rPr>
          <w:rFonts w:eastAsia="Times New Roman"/>
        </w:rPr>
      </w:pPr>
      <w:r>
        <w:rPr>
          <w:rFonts w:eastAsia="Times New Roman"/>
        </w:rPr>
        <w:t xml:space="preserve">[1]ŠPAČKOVÁ, M., NAKLÁDALOVÁ, M., LÍČENÍK, R. Klinické doporučené postupy pro medicínu migrnatů a uprchlíků. </w:t>
      </w:r>
      <w:r>
        <w:rPr>
          <w:rFonts w:eastAsia="Times New Roman"/>
          <w:i/>
          <w:iCs/>
        </w:rPr>
        <w:t>Pracovní lékařství</w:t>
      </w:r>
      <w:r>
        <w:rPr>
          <w:rFonts w:eastAsia="Times New Roman"/>
        </w:rPr>
        <w:t xml:space="preserve">, 2015, roč. 67, č. 3-4, s. 107-122. ISSN 0032-6291. </w:t>
      </w:r>
    </w:p>
    <w:p w:rsidR="0045672C" w:rsidRDefault="00C31540">
      <w:pPr>
        <w:divId w:val="1901475553"/>
        <w:rPr>
          <w:rFonts w:eastAsia="Times New Roman"/>
        </w:rPr>
      </w:pPr>
      <w:r>
        <w:rPr>
          <w:rFonts w:eastAsia="Times New Roman"/>
        </w:rPr>
        <w:t xml:space="preserve">[2]PEŠÁKOVÁ, L., NAKLÁDALOVÁ, M., TICHÝ, T., HLÁVKOVÁ, J., GAĎOUREK, P., URBAN, P., PELCLOVÁ, D., BORIKOVÁ, A. Ověřování podmínek práce při podezření na profesionální onemocnění bederní páteře v praxi. </w:t>
      </w:r>
      <w:r>
        <w:rPr>
          <w:rFonts w:eastAsia="Times New Roman"/>
          <w:i/>
          <w:iCs/>
        </w:rPr>
        <w:t>Pracovní lékařství</w:t>
      </w:r>
      <w:r>
        <w:rPr>
          <w:rFonts w:eastAsia="Times New Roman"/>
        </w:rPr>
        <w:t xml:space="preserve">, 2017, roč. 69, č. 1-2, s. 12-21. ISSN 0032-6291. </w:t>
      </w:r>
    </w:p>
    <w:p w:rsidR="0045672C" w:rsidRDefault="00C31540">
      <w:pPr>
        <w:divId w:val="1727341599"/>
        <w:rPr>
          <w:rFonts w:eastAsia="Times New Roman"/>
        </w:rPr>
      </w:pPr>
      <w:r>
        <w:rPr>
          <w:rFonts w:eastAsia="Times New Roman"/>
        </w:rPr>
        <w:t xml:space="preserve">[3]ŠTĚPÁNEK, L., HORÁKOVÁ, D., ŠTĚPÁNEK, L., CIBÍČKOVÁ, L., KARÁSEK, D., VAVERKOVÁ, H., NAKLÁDALOVÁ, M., JURÍČKOVÁ, L., KOLLÁROVÁ, H. Associations between homeostasis model assessment (HOMA) and routinely examined parameters in individuals with metabolic syndrome.. </w:t>
      </w:r>
      <w:r>
        <w:rPr>
          <w:rFonts w:eastAsia="Times New Roman"/>
          <w:i/>
          <w:iCs/>
        </w:rPr>
        <w:t>PHYSIOLOGICAL RESEARCH</w:t>
      </w:r>
      <w:r>
        <w:rPr>
          <w:rFonts w:eastAsia="Times New Roman"/>
        </w:rPr>
        <w:t xml:space="preserve">, 2019, roč. 68, č. 6, s. 921-930. ISSN 0862-8408. </w:t>
      </w:r>
    </w:p>
    <w:p w:rsidR="0045672C" w:rsidRDefault="00C31540">
      <w:pPr>
        <w:divId w:val="1015964153"/>
        <w:rPr>
          <w:rFonts w:eastAsia="Times New Roman"/>
        </w:rPr>
      </w:pPr>
      <w:r>
        <w:rPr>
          <w:rFonts w:eastAsia="Times New Roman"/>
        </w:rPr>
        <w:t xml:space="preserve">[4]JANOŠÍKOVÁ, M., NAKLÁDALOVÁ, M., ŠTĚPÁNEK, L., BORIKOVÁ, A., VILDOVÁ, H., FOŠUM, M. Occurrence of asbestos-related occupational diseases in the Czech Republic in the last 20 years. </w:t>
      </w:r>
      <w:r>
        <w:rPr>
          <w:rFonts w:eastAsia="Times New Roman"/>
          <w:i/>
          <w:iCs/>
        </w:rPr>
        <w:t>Central European Journal of Public Health</w:t>
      </w:r>
      <w:r>
        <w:rPr>
          <w:rFonts w:eastAsia="Times New Roman"/>
        </w:rPr>
        <w:t xml:space="preserve">, 2020, roč. 2020, č. 28, suppl., s. S37-S40. ISSN 1210-7778.DOI 10.21101/cejph.a6297 </w:t>
      </w:r>
    </w:p>
    <w:p w:rsidR="0045672C" w:rsidRDefault="00C31540">
      <w:pPr>
        <w:divId w:val="716121195"/>
        <w:rPr>
          <w:rFonts w:eastAsia="Times New Roman"/>
        </w:rPr>
      </w:pPr>
      <w:r>
        <w:rPr>
          <w:rFonts w:eastAsia="Times New Roman"/>
        </w:rPr>
        <w:t xml:space="preserve">[5]LAŠTOVKOVÁ, A., NAKLÁDALOVÁ, M., FENCLOVÁ, Z., URBAN, P., GAĎOUREK, P., LEBEDA, T., EHLER, E., RIDZOŇ, P., HLÁVKOVÁ, J., BORIKOVÁ, A., KUIJER, P., BÁTORA, I., SCHOLZ-ODERMATT, SM., MOLDOVAN, H., GODDERIS, L., LEIJON, O., CAMPO, G., VANĚČKOVÁ, M., BONNETERRE, V., STIKOVA, EJ., PELCLOVA, D. Low-back pain disorders as occupational diseases in the Czech Republic and 22 European countries: comparison of national systems, related diagnoses and evaluation criteria. </w:t>
      </w:r>
      <w:r>
        <w:rPr>
          <w:rFonts w:eastAsia="Times New Roman"/>
          <w:i/>
          <w:iCs/>
        </w:rPr>
        <w:t>Central European Journal of Public Health</w:t>
      </w:r>
      <w:r>
        <w:rPr>
          <w:rFonts w:eastAsia="Times New Roman"/>
        </w:rPr>
        <w:t xml:space="preserve">, 2015, roč. 23, č. 3, s. 244-251. ISSN 1210-7778. </w:t>
      </w:r>
    </w:p>
    <w:p w:rsidR="0045672C" w:rsidRDefault="00C31540">
      <w:pPr>
        <w:divId w:val="689137901"/>
        <w:rPr>
          <w:rFonts w:eastAsia="Times New Roman"/>
        </w:rPr>
      </w:pPr>
      <w:r>
        <w:rPr>
          <w:rFonts w:eastAsia="Times New Roman"/>
        </w:rPr>
        <w:t xml:space="preserve">[6]NAKLÁDALOVÁ, M., ŽÍDKOVÁ, V., BRLKOVÁ, I., HOLÁ, P., MÁSLOVÁ, V., VILDOVÁ, H., BORIKOVÁ, A., KOLLÁROVÁ, H. Autokinezioterapie u syndromu karpálního tunelu. </w:t>
      </w:r>
      <w:r>
        <w:rPr>
          <w:rFonts w:eastAsia="Times New Roman"/>
          <w:i/>
          <w:iCs/>
        </w:rPr>
        <w:t>Pracovní lékařství</w:t>
      </w:r>
      <w:r>
        <w:rPr>
          <w:rFonts w:eastAsia="Times New Roman"/>
        </w:rPr>
        <w:t xml:space="preserve">, 2016, roč. 68, č. 3, s. 87-93. ISSN 0032-6291. </w:t>
      </w:r>
    </w:p>
    <w:p w:rsidR="0045672C" w:rsidRDefault="00C31540">
      <w:pPr>
        <w:divId w:val="1828590252"/>
        <w:rPr>
          <w:rFonts w:eastAsia="Times New Roman"/>
        </w:rPr>
      </w:pPr>
      <w:r>
        <w:rPr>
          <w:rFonts w:eastAsia="Times New Roman"/>
        </w:rPr>
        <w:t xml:space="preserve">[7]ŽÍDKOVÁ, V., NAKLÁDALOVÁ, M., ZAPLETALOVÁ, J., NAKLÁDAL, Z., KOLLÁROVÁ, H. Experiences with preventing carpal tunnel syndrome in an automotive plant. </w:t>
      </w:r>
      <w:r>
        <w:rPr>
          <w:rFonts w:eastAsia="Times New Roman"/>
          <w:i/>
          <w:iCs/>
        </w:rPr>
        <w:t>International Journal of Occupational Medicine and Environmental Health</w:t>
      </w:r>
      <w:r>
        <w:rPr>
          <w:rFonts w:eastAsia="Times New Roman"/>
        </w:rPr>
        <w:t xml:space="preserve">, 2017, roč. 30, č. 1, s. 45-54. ISSN 1232-1087.DOI 10.13075/ijomeh.1896.00793 </w:t>
      </w:r>
    </w:p>
    <w:p w:rsidR="0045672C" w:rsidRDefault="00C31540">
      <w:pPr>
        <w:divId w:val="1851483067"/>
        <w:rPr>
          <w:rFonts w:eastAsia="Times New Roman"/>
        </w:rPr>
      </w:pPr>
      <w:r>
        <w:rPr>
          <w:rFonts w:eastAsia="Times New Roman"/>
        </w:rPr>
        <w:t xml:space="preserve">[8]KŘIBSKÁ, M., NAKLÁDALOVÁ, M. Noční směnná práce a vznik nádorových onemocnění - základní informace. </w:t>
      </w:r>
      <w:r>
        <w:rPr>
          <w:rFonts w:eastAsia="Times New Roman"/>
          <w:i/>
          <w:iCs/>
        </w:rPr>
        <w:t>Pracovní lékařství</w:t>
      </w:r>
      <w:r>
        <w:rPr>
          <w:rFonts w:eastAsia="Times New Roman"/>
        </w:rPr>
        <w:t xml:space="preserve">, 2017, roč. 69, č. 1-2, s. 22-26. ISSN 0032-6291. </w:t>
      </w:r>
    </w:p>
    <w:p w:rsidR="0045672C" w:rsidRDefault="00C31540">
      <w:pPr>
        <w:divId w:val="596526125"/>
        <w:rPr>
          <w:rFonts w:eastAsia="Times New Roman"/>
        </w:rPr>
      </w:pPr>
      <w:r>
        <w:rPr>
          <w:rFonts w:eastAsia="Times New Roman"/>
        </w:rPr>
        <w:t xml:space="preserve">[9]ŠTĚPÁNEK, L., HORÁKOVÁ, D., NAKLÁDALOVÁ, M., CIBIČKOVÁ, Ľ., KARÁSEK, D., ZADRAŽIL, J. Significance of prediabetes as a nosological entity.. </w:t>
      </w:r>
      <w:r>
        <w:rPr>
          <w:rFonts w:eastAsia="Times New Roman"/>
          <w:i/>
          <w:iCs/>
        </w:rPr>
        <w:t>BIOMEDICAL PAPERS-OLOMOUC</w:t>
      </w:r>
      <w:r>
        <w:rPr>
          <w:rFonts w:eastAsia="Times New Roman"/>
        </w:rPr>
        <w:t xml:space="preserve">, 2018, roč. 162, č. 4, s. 249-257. ISSN 1213-8118.DOI 10.5507/bp.2018.057 </w:t>
      </w:r>
    </w:p>
    <w:p w:rsidR="0045672C" w:rsidRDefault="00C31540">
      <w:pPr>
        <w:divId w:val="96609434"/>
        <w:rPr>
          <w:rFonts w:eastAsia="Times New Roman"/>
        </w:rPr>
      </w:pPr>
      <w:r>
        <w:rPr>
          <w:rFonts w:eastAsia="Times New Roman"/>
        </w:rPr>
        <w:t xml:space="preserve">[10]ŽÍDKOVÁ, V., NAKLÁDALOVÁ, M., ŠTĚPÁNEK, L. Effects of exercise and enzyme therapy in early occupational carpal tunnel syndrome: A preliminary study. </w:t>
      </w:r>
      <w:r>
        <w:rPr>
          <w:rFonts w:eastAsia="Times New Roman"/>
          <w:i/>
          <w:iCs/>
        </w:rPr>
        <w:t>Biomed Research International</w:t>
      </w:r>
      <w:r>
        <w:rPr>
          <w:rFonts w:eastAsia="Times New Roman"/>
        </w:rPr>
        <w:t xml:space="preserve">, 2019, roč. 2019, č. 2019, s. "nestránkováno". ISSN 2314-6133.DOI 10.1155/2019/8720493 </w:t>
      </w:r>
    </w:p>
    <w:p w:rsidR="0045672C" w:rsidRDefault="00C31540">
      <w:pPr>
        <w:divId w:val="1250577571"/>
        <w:rPr>
          <w:rFonts w:eastAsia="Times New Roman"/>
        </w:rPr>
      </w:pPr>
      <w:r>
        <w:rPr>
          <w:rFonts w:eastAsia="Times New Roman"/>
        </w:rPr>
        <w:t xml:space="preserve">[11]SMOLKOVÁ, P., NAKLÁDALOVÁ, M., ZAPLETALOVÁ, J., JAKUBEC, P., VILDOVÁ, H., KOLEK, V., PETŘEK, M., NAKLÁDAL, Z. Validity of mesothelin in occupational medicine practice. </w:t>
      </w:r>
      <w:r>
        <w:rPr>
          <w:rFonts w:eastAsia="Times New Roman"/>
          <w:i/>
          <w:iCs/>
        </w:rPr>
        <w:t>International Journal of Occupational Medicine and Environmental Health</w:t>
      </w:r>
      <w:r>
        <w:rPr>
          <w:rFonts w:eastAsia="Times New Roman"/>
        </w:rPr>
        <w:t xml:space="preserve">, 2016, roč. 2016, č. 29 (3), s. 395-404. ISSN 1232-1087. </w:t>
      </w:r>
    </w:p>
    <w:p w:rsidR="0045672C" w:rsidRDefault="00C31540">
      <w:pPr>
        <w:divId w:val="744105220"/>
        <w:rPr>
          <w:rFonts w:eastAsia="Times New Roman"/>
        </w:rPr>
      </w:pPr>
      <w:r>
        <w:rPr>
          <w:rFonts w:eastAsia="Times New Roman"/>
        </w:rPr>
        <w:t xml:space="preserve">[12]PEŠÁKOVÁ, L., HLÁVKOVÁ, J., NAKLÁDALOVÁ, M., URBAN, P., GAĎOUREK, P., TICHÝ, T., BORIKOVÁ, A., LAŠTOVKOVÁ, A., PELCLOVÁ, D. Exposure criteria for </w:t>
      </w:r>
      <w:r>
        <w:rPr>
          <w:rFonts w:eastAsia="Times New Roman"/>
        </w:rPr>
        <w:lastRenderedPageBreak/>
        <w:t xml:space="preserve">evaluating lumbar spine load. </w:t>
      </w:r>
      <w:r>
        <w:rPr>
          <w:rFonts w:eastAsia="Times New Roman"/>
          <w:i/>
          <w:iCs/>
        </w:rPr>
        <w:t>Central European Journal of Public Health</w:t>
      </w:r>
      <w:r>
        <w:rPr>
          <w:rFonts w:eastAsia="Times New Roman"/>
        </w:rPr>
        <w:t xml:space="preserve">, 2018, roč. Volume 26, č. Issue 2, s. 98-103. ISSN 1210-7778.DOI 10.21101/cejph.a4941 </w:t>
      </w:r>
    </w:p>
    <w:p w:rsidR="0045672C" w:rsidRDefault="00C31540">
      <w:pPr>
        <w:divId w:val="484783362"/>
        <w:rPr>
          <w:rFonts w:eastAsia="Times New Roman"/>
        </w:rPr>
      </w:pPr>
      <w:r>
        <w:rPr>
          <w:rFonts w:eastAsia="Times New Roman"/>
        </w:rPr>
        <w:t xml:space="preserve">[13]CHLUP, R., NAKLÁDALOVÁ, M., DITMAR, R., GALLO, J., LOYKA, S., EHRMANN, J. Vznik diabetu v příčinné souvislosti s pracovním úrazem. </w:t>
      </w:r>
      <w:r>
        <w:rPr>
          <w:rFonts w:eastAsia="Times New Roman"/>
          <w:i/>
          <w:iCs/>
        </w:rPr>
        <w:t>Postgraduální medicína</w:t>
      </w:r>
      <w:r>
        <w:rPr>
          <w:rFonts w:eastAsia="Times New Roman"/>
        </w:rPr>
        <w:t xml:space="preserve">, 2019, roč. 21, č. 4, s. 371-373. ISSN 1212-4184. </w:t>
      </w:r>
    </w:p>
    <w:p w:rsidR="0045672C" w:rsidRDefault="00C31540">
      <w:pPr>
        <w:divId w:val="627705821"/>
        <w:rPr>
          <w:rFonts w:eastAsia="Times New Roman"/>
        </w:rPr>
      </w:pPr>
      <w:r>
        <w:rPr>
          <w:rFonts w:eastAsia="Times New Roman"/>
        </w:rPr>
        <w:t xml:space="preserve">[14]HUTYROVÁ, B., SMOLKOVÁ, P., NAKLÁDALOVÁ, M., TICHÝ, T., KOLEK, V. Case of accelerated silicosis in a sandblaster. </w:t>
      </w:r>
      <w:r>
        <w:rPr>
          <w:rFonts w:eastAsia="Times New Roman"/>
          <w:i/>
          <w:iCs/>
        </w:rPr>
        <w:t>National Institute of Occupational Safety and Health, Japan</w:t>
      </w:r>
      <w:r>
        <w:rPr>
          <w:rFonts w:eastAsia="Times New Roman"/>
        </w:rPr>
        <w:t xml:space="preserve">, 2015, roč. 53, č. 2, s. 178-183. ISSN 0019-8366. </w:t>
      </w:r>
    </w:p>
    <w:p w:rsidR="0045672C" w:rsidRDefault="00C31540">
      <w:pPr>
        <w:divId w:val="1021856501"/>
        <w:rPr>
          <w:rFonts w:eastAsia="Times New Roman"/>
        </w:rPr>
      </w:pPr>
      <w:r>
        <w:rPr>
          <w:rFonts w:eastAsia="Times New Roman"/>
        </w:rPr>
        <w:t xml:space="preserve">[15]VÉVODA, J., VÉVODOVÁ, Š., NAKLÁDALOVÁ, M., GRYGOVÁ, B., KISVETROVÁ, H., GROCHOWSKA, N., CHRASTINA, J., SVOBODOVÁ, D., PRZECZKOVÁ, P., MERZ, L. The relationship between psychological safety and burnout among nurses. </w:t>
      </w:r>
      <w:r>
        <w:rPr>
          <w:rFonts w:eastAsia="Times New Roman"/>
          <w:i/>
          <w:iCs/>
        </w:rPr>
        <w:t>Pracovní lékařství</w:t>
      </w:r>
      <w:r>
        <w:rPr>
          <w:rFonts w:eastAsia="Times New Roman"/>
        </w:rPr>
        <w:t xml:space="preserve">, 2016, roč. 68, č. 1, s. 37-42. ISSN 0032-6291. </w:t>
      </w:r>
    </w:p>
    <w:p w:rsidR="0045672C" w:rsidRDefault="00C31540">
      <w:pPr>
        <w:divId w:val="894656576"/>
        <w:rPr>
          <w:rFonts w:eastAsia="Times New Roman"/>
        </w:rPr>
      </w:pPr>
      <w:r>
        <w:rPr>
          <w:rFonts w:eastAsia="Times New Roman"/>
        </w:rPr>
        <w:t xml:space="preserve">[16]SOVOVÁ, M., NAKLÁDALOVÁ, M., PROKEŠ, Z., LOVEČKOVÁ, Y., KONEČNÝ, M., PROCHÁZKA, V., ZARIVNIJOVÁ, L., VRZALOVÁ, D. Leptospiróza se vzácnou kombinací komplikací. </w:t>
      </w:r>
      <w:r>
        <w:rPr>
          <w:rFonts w:eastAsia="Times New Roman"/>
          <w:i/>
          <w:iCs/>
        </w:rPr>
        <w:t>Pracovní lékařství</w:t>
      </w:r>
      <w:r>
        <w:rPr>
          <w:rFonts w:eastAsia="Times New Roman"/>
        </w:rPr>
        <w:t xml:space="preserve">, 2016, roč. 68, č. 3, s. 116-119. ISSN 0032-6291. </w:t>
      </w:r>
    </w:p>
    <w:p w:rsidR="0045672C" w:rsidRDefault="00C31540">
      <w:pPr>
        <w:divId w:val="636767844"/>
        <w:rPr>
          <w:rFonts w:eastAsia="Times New Roman"/>
        </w:rPr>
      </w:pPr>
      <w:r>
        <w:rPr>
          <w:rFonts w:eastAsia="Times New Roman"/>
        </w:rPr>
        <w:t xml:space="preserve">[17]BORIKOVÁ, A., PELCLOVÁ, D., URBAN, P., EHLER, , RIDZOŇ, P., FENCLOVÁ, Z., EICHLEROVÁ, A., HEŘMAN, M., LAŠTOVKOVÁ, A., HLÁVKOVÁ, J., PEŠÁKOVÁ, L., NAKLÁDALOVÁ, M. Praktická aplikace klinických kritérií pro uznání onemocnění bederní páteře z přetěžování za nemoc z povolání. </w:t>
      </w:r>
      <w:r>
        <w:rPr>
          <w:rFonts w:eastAsia="Times New Roman"/>
          <w:i/>
          <w:iCs/>
        </w:rPr>
        <w:t>Praktický lékař</w:t>
      </w:r>
      <w:r>
        <w:rPr>
          <w:rFonts w:eastAsia="Times New Roman"/>
        </w:rPr>
        <w:t xml:space="preserve">, 2017, roč. 97, č. 2, s. 87-94. ISSN 0032-6739. </w:t>
      </w:r>
    </w:p>
    <w:p w:rsidR="0045672C" w:rsidRDefault="00C31540">
      <w:pPr>
        <w:divId w:val="2088839852"/>
        <w:rPr>
          <w:rFonts w:eastAsia="Times New Roman"/>
        </w:rPr>
      </w:pPr>
      <w:r>
        <w:rPr>
          <w:rFonts w:eastAsia="Times New Roman"/>
        </w:rPr>
        <w:t xml:space="preserve">[18]EHLER, E., NAKLÁDALOVÁ, M., URBAN, P., ŠTĚPÁNEK, L. Zkušenosti s elektrofyzilogickou diagnostikou profesionální léze loketního nervu v oblasti lokte. </w:t>
      </w:r>
      <w:r>
        <w:rPr>
          <w:rFonts w:eastAsia="Times New Roman"/>
          <w:i/>
          <w:iCs/>
        </w:rPr>
        <w:t>Česká a slovenská neurologie a neurochirurgie (online)</w:t>
      </w:r>
      <w:r>
        <w:rPr>
          <w:rFonts w:eastAsia="Times New Roman"/>
        </w:rPr>
        <w:t xml:space="preserve">, 2019, roč. N 2019, č. 82/115 (3), s. 296-300. ISSN 1802-4041.DOI 10.14735/amcsnn2019296 </w:t>
      </w:r>
    </w:p>
    <w:p w:rsidR="0045672C" w:rsidRDefault="00C31540">
      <w:pPr>
        <w:divId w:val="406538859"/>
        <w:rPr>
          <w:rFonts w:eastAsia="Times New Roman"/>
        </w:rPr>
      </w:pPr>
      <w:r>
        <w:rPr>
          <w:rFonts w:eastAsia="Times New Roman"/>
        </w:rPr>
        <w:t xml:space="preserve">[19]ŠTĚPÁNEK, L., NAKLÁDALOVÁ, M., BORIKOVÁ, A., HORÁKOVÁ, D., ŠTĚPÁNEK, L. Measles immunity in a Czech tertiary care hospital. </w:t>
      </w:r>
      <w:r>
        <w:rPr>
          <w:rFonts w:eastAsia="Times New Roman"/>
          <w:i/>
          <w:iCs/>
        </w:rPr>
        <w:t>VACCINE</w:t>
      </w:r>
      <w:r>
        <w:rPr>
          <w:rFonts w:eastAsia="Times New Roman"/>
        </w:rPr>
        <w:t xml:space="preserve">, 2020, roč. 2020, č. vol. 38, issue 14, s. 2889-2892. ISSN 0264-410X.DOI 10.1016/j.vaccine.2020.02.067 </w:t>
      </w:r>
    </w:p>
    <w:p w:rsidR="0045672C" w:rsidRDefault="00C31540">
      <w:pPr>
        <w:divId w:val="232281057"/>
        <w:rPr>
          <w:rFonts w:eastAsia="Times New Roman"/>
        </w:rPr>
      </w:pPr>
      <w:r>
        <w:rPr>
          <w:rFonts w:eastAsia="Times New Roman"/>
        </w:rPr>
        <w:t xml:space="preserve">[20]ŠTĚPÁNEK, L., NAKLÁDALOVÁ, M., KLEMENTA, V., FERENČÍKOVÁ, V. Acute lead poisoning in an indoor firing range. </w:t>
      </w:r>
      <w:r>
        <w:rPr>
          <w:rFonts w:eastAsia="Times New Roman"/>
          <w:i/>
          <w:iCs/>
        </w:rPr>
        <w:t>MEDYCYNA PRACY</w:t>
      </w:r>
      <w:r>
        <w:rPr>
          <w:rFonts w:eastAsia="Times New Roman"/>
        </w:rPr>
        <w:t xml:space="preserve">, 2020, roč. 2020, č. 71 (3), s. 375-379. ISSN 0465-5893.DOI 10.13075/mp.5893.00930 </w:t>
      </w:r>
    </w:p>
    <w:p w:rsidR="0045672C" w:rsidRDefault="00C31540">
      <w:pPr>
        <w:divId w:val="245506095"/>
        <w:rPr>
          <w:rFonts w:eastAsia="Times New Roman"/>
        </w:rPr>
      </w:pPr>
      <w:r>
        <w:rPr>
          <w:rFonts w:eastAsia="Times New Roman"/>
        </w:rPr>
        <w:t xml:space="preserve">[21]VÉVODOVÁ, Š., PETRÁŠOVÁ, B., VÉVODA, J., BORIKOVÁ, A., NAKLÁDALOVÁ, M. The impact of shift work on sleep and anxiety in general nurses. </w:t>
      </w:r>
      <w:r>
        <w:rPr>
          <w:rFonts w:eastAsia="Times New Roman"/>
          <w:i/>
          <w:iCs/>
        </w:rPr>
        <w:t>Pracovní lékařství</w:t>
      </w:r>
      <w:r>
        <w:rPr>
          <w:rFonts w:eastAsia="Times New Roman"/>
        </w:rPr>
        <w:t xml:space="preserve">, 2016, roč. 68, č. 3, s. 101-107. ISSN 0032-6291. </w:t>
      </w:r>
    </w:p>
    <w:p w:rsidR="0045672C" w:rsidRDefault="00C31540">
      <w:pPr>
        <w:divId w:val="783623100"/>
        <w:rPr>
          <w:rFonts w:eastAsia="Times New Roman"/>
        </w:rPr>
      </w:pPr>
      <w:r>
        <w:rPr>
          <w:rFonts w:eastAsia="Times New Roman"/>
        </w:rPr>
        <w:t xml:space="preserve">[22]ŠAVELOVÁ, M., NAKLÁDALOVÁ, M., SOVOVÁ, E., ŠTĚPÁNEK, L., SOVOVÁ, M., ŠTĚPÁNEK, L., JANOŠÍKOVÁ, M. Vliv noční práce na výskyt kardiovaskulárních onemocnění zdravotníků. </w:t>
      </w:r>
      <w:r>
        <w:rPr>
          <w:rFonts w:eastAsia="Times New Roman"/>
          <w:i/>
          <w:iCs/>
        </w:rPr>
        <w:t>Pracovni Lekarstvi</w:t>
      </w:r>
      <w:r>
        <w:rPr>
          <w:rFonts w:eastAsia="Times New Roman"/>
        </w:rPr>
        <w:t xml:space="preserve">, 2018, roč. 2018, 70, č. 3-4, s. 94-98. ISSN 0032-6291. </w:t>
      </w:r>
    </w:p>
    <w:p w:rsidR="0045672C" w:rsidRDefault="00C31540">
      <w:pPr>
        <w:divId w:val="2064014035"/>
        <w:rPr>
          <w:rFonts w:eastAsia="Times New Roman"/>
        </w:rPr>
      </w:pPr>
      <w:r>
        <w:rPr>
          <w:rFonts w:eastAsia="Times New Roman"/>
        </w:rPr>
        <w:t xml:space="preserve">[23]ŠAVELOVÁ, M., NAKLÁDALOVÁ, M., ŠTĚPÁNEK, L., BORIKOVÁ, A. Night shift work and cardiovascular diseases. </w:t>
      </w:r>
      <w:r>
        <w:rPr>
          <w:rFonts w:eastAsia="Times New Roman"/>
          <w:i/>
          <w:iCs/>
        </w:rPr>
        <w:t>Pracovni Lekarstvi</w:t>
      </w:r>
      <w:r>
        <w:rPr>
          <w:rFonts w:eastAsia="Times New Roman"/>
        </w:rPr>
        <w:t xml:space="preserve">, 2018, roč. 2018, 70, č. 3-4, s. 117-120. ISSN 0032-6291. </w:t>
      </w:r>
    </w:p>
    <w:p w:rsidR="0045672C" w:rsidRDefault="00C31540">
      <w:pPr>
        <w:divId w:val="2140604608"/>
        <w:rPr>
          <w:rFonts w:eastAsia="Times New Roman"/>
        </w:rPr>
      </w:pPr>
      <w:r>
        <w:rPr>
          <w:rFonts w:eastAsia="Times New Roman"/>
        </w:rPr>
        <w:t xml:space="preserve">[24]ŠTĚPÁNEK, L., HORÁKOVÁ, D., CIBIČŘKOVÁ, L., VAVERKOVÁ, H., KARÁSEK, D., NAKLÁDALOVÁ, M., ZAPLETALOVÁ, J. Can Visceral Adiposity Index Serve as a Simple Tool for Identifying Individuals with Insulin Resistance in Daily Clinical Practice?. </w:t>
      </w:r>
      <w:r>
        <w:rPr>
          <w:rFonts w:eastAsia="Times New Roman"/>
          <w:i/>
          <w:iCs/>
        </w:rPr>
        <w:t>Medicina-Lithuania</w:t>
      </w:r>
      <w:r>
        <w:rPr>
          <w:rFonts w:eastAsia="Times New Roman"/>
        </w:rPr>
        <w:t xml:space="preserve">, 2019, roč. 55, č. 9, s. nestránkováno. ISSN 1010-660X.DOI 10.3390/medicina55090545 </w:t>
      </w:r>
    </w:p>
    <w:p w:rsidR="0045672C" w:rsidRDefault="00C31540">
      <w:pPr>
        <w:divId w:val="698899993"/>
        <w:rPr>
          <w:rFonts w:eastAsia="Times New Roman"/>
        </w:rPr>
      </w:pPr>
      <w:r>
        <w:rPr>
          <w:rFonts w:eastAsia="Times New Roman"/>
        </w:rPr>
        <w:t xml:space="preserve">[25]VÉVODOVÁ, Š., VÉVODA, J., NAKLÁDALOVÁ, M., REIMEROVÁ, K. Psychická bezpečnost práce. </w:t>
      </w:r>
      <w:r>
        <w:rPr>
          <w:rFonts w:eastAsia="Times New Roman"/>
          <w:i/>
          <w:iCs/>
        </w:rPr>
        <w:t>Pracovní lékařství</w:t>
      </w:r>
      <w:r>
        <w:rPr>
          <w:rFonts w:eastAsia="Times New Roman"/>
        </w:rPr>
        <w:t xml:space="preserve">, 2015, roč. 67, č. 1, s. 25-29. ISSN 0032-6291. </w:t>
      </w:r>
    </w:p>
    <w:p w:rsidR="0045672C" w:rsidRDefault="00C31540">
      <w:pPr>
        <w:divId w:val="2000503072"/>
        <w:rPr>
          <w:rFonts w:eastAsia="Times New Roman"/>
        </w:rPr>
      </w:pPr>
      <w:r>
        <w:rPr>
          <w:rFonts w:eastAsia="Times New Roman"/>
        </w:rPr>
        <w:lastRenderedPageBreak/>
        <w:t xml:space="preserve">[26]BORIKOVÁ, A., GALLO, J., NAKLÁDALOVÁ, M. Degenerativní onemocnění bederní páteře, hlavní diagnostické jednotky. </w:t>
      </w:r>
      <w:r>
        <w:rPr>
          <w:rFonts w:eastAsia="Times New Roman"/>
          <w:i/>
          <w:iCs/>
        </w:rPr>
        <w:t>Pracovní lékařství</w:t>
      </w:r>
      <w:r>
        <w:rPr>
          <w:rFonts w:eastAsia="Times New Roman"/>
        </w:rPr>
        <w:t xml:space="preserve">, 2015, roč. 2015, č. 2, s. 54-60. ISSN 0032-6291. </w:t>
      </w:r>
    </w:p>
    <w:p w:rsidR="0045672C" w:rsidRDefault="00C31540">
      <w:pPr>
        <w:divId w:val="231356583"/>
        <w:rPr>
          <w:rFonts w:eastAsia="Times New Roman"/>
        </w:rPr>
      </w:pPr>
      <w:r>
        <w:rPr>
          <w:rFonts w:eastAsia="Times New Roman"/>
        </w:rPr>
        <w:t xml:space="preserve">[27]HLÁVKOVÁ, J., LEBEDA, T., TICHÝ, T., GAĎOUREK, P., URBAN, P., NAKLÁDALOVÁ, M., LAŠTOVKOVÁ, A., FENCLOVÁ, Z., RIDZOŇ, P., EHLER, E., RICHTER, M., PEŠÁKOVÁ, L., PELCLOVÁ, D. Evaluation of Lumbar Spine Load by Computational Method in Order to Acknowledge Low-back Disorders as Occupational Disease. </w:t>
      </w:r>
      <w:r>
        <w:rPr>
          <w:rFonts w:eastAsia="Times New Roman"/>
          <w:i/>
          <w:iCs/>
        </w:rPr>
        <w:t>Central European Journal of Public Health</w:t>
      </w:r>
      <w:r>
        <w:rPr>
          <w:rFonts w:eastAsia="Times New Roman"/>
        </w:rPr>
        <w:t xml:space="preserve">, 2016, roč. 24, č. 1, s. 58-67. ISSN 1210-7778. </w:t>
      </w:r>
    </w:p>
    <w:p w:rsidR="0045672C" w:rsidRDefault="00C31540">
      <w:pPr>
        <w:divId w:val="2110540762"/>
        <w:rPr>
          <w:rFonts w:eastAsia="Times New Roman"/>
        </w:rPr>
      </w:pPr>
      <w:r>
        <w:rPr>
          <w:rFonts w:eastAsia="Times New Roman"/>
        </w:rPr>
        <w:t xml:space="preserve">[28]ŽÍDKOVÁ, V., NAKLÁDALOVÁ, M., PASTORKOVÁ, R. Dočasná zdravotní nezpůsobilost zaměstnance k práci aneb: kam s ním. </w:t>
      </w:r>
      <w:r>
        <w:rPr>
          <w:rFonts w:eastAsia="Times New Roman"/>
          <w:i/>
          <w:iCs/>
        </w:rPr>
        <w:t>Pracovní lékařství</w:t>
      </w:r>
      <w:r>
        <w:rPr>
          <w:rFonts w:eastAsia="Times New Roman"/>
        </w:rPr>
        <w:t xml:space="preserve">, 2017, roč. 69, č. 3-4, s. 93-98. ISSN 0032-6291. </w:t>
      </w:r>
    </w:p>
    <w:p w:rsidR="0045672C" w:rsidRDefault="00C31540">
      <w:pPr>
        <w:divId w:val="414981694"/>
        <w:rPr>
          <w:rFonts w:eastAsia="Times New Roman"/>
        </w:rPr>
      </w:pPr>
      <w:r>
        <w:rPr>
          <w:rFonts w:eastAsia="Times New Roman"/>
        </w:rPr>
        <w:t xml:space="preserve">[29]NAKLÁDALOVÁ, M., ŠTĚPÁNEK, L., KOLEK, V., ŽURKOVÁ, M., TICHÝ, T. A case of accelerated silicosis. </w:t>
      </w:r>
      <w:r>
        <w:rPr>
          <w:rFonts w:eastAsia="Times New Roman"/>
          <w:i/>
          <w:iCs/>
        </w:rPr>
        <w:t>OCCUPATIONAL MEDICINE-OXFORD</w:t>
      </w:r>
      <w:r>
        <w:rPr>
          <w:rFonts w:eastAsia="Times New Roman"/>
        </w:rPr>
        <w:t xml:space="preserve">, 2018, roč. 68, č. 7, s. 482-484. ISSN 0962-7480.DOI 10.1093/occmed/kqy106 </w:t>
      </w:r>
    </w:p>
    <w:p w:rsidR="0045672C" w:rsidRDefault="00C31540">
      <w:pPr>
        <w:divId w:val="1417359821"/>
        <w:rPr>
          <w:rFonts w:eastAsia="Times New Roman"/>
        </w:rPr>
      </w:pPr>
      <w:r>
        <w:rPr>
          <w:rFonts w:eastAsia="Times New Roman"/>
        </w:rPr>
        <w:t xml:space="preserve">[30]PEŠÁKOVÁ, L., NAKLÁDALOVÁ, M., TICHÝ, T., LEBEDA, T., HLÁVKOVÁ, J., GAĎOUREK, , URBAN, P., PELCLOVÁ, D., BORIKOVÁ, A. Modelové ověření podmínek práce při podezření na profesionální onemocnění bederní páteře. </w:t>
      </w:r>
      <w:r>
        <w:rPr>
          <w:rFonts w:eastAsia="Times New Roman"/>
          <w:i/>
          <w:iCs/>
        </w:rPr>
        <w:t>Pracovni Lekarstvi</w:t>
      </w:r>
      <w:r>
        <w:rPr>
          <w:rFonts w:eastAsia="Times New Roman"/>
        </w:rPr>
        <w:t xml:space="preserve">, 2018, roč. 70, č. 1-2, s. 5-10. ISSN 0032-6291. </w:t>
      </w:r>
    </w:p>
    <w:p w:rsidR="0045672C" w:rsidRDefault="00C31540">
      <w:pPr>
        <w:divId w:val="205145672"/>
        <w:rPr>
          <w:rFonts w:eastAsia="Times New Roman"/>
        </w:rPr>
      </w:pPr>
      <w:r>
        <w:rPr>
          <w:rFonts w:eastAsia="Times New Roman"/>
        </w:rPr>
        <w:t xml:space="preserve">[31]JAKUBEC, P., PELCLOVA, D., SMOLKOVÁ, P., KOLEK, V., NAKLÁDALOVÁ, M. Significance of serum mesothelin in an asbestos-exposed population in the Czech Republic. </w:t>
      </w:r>
      <w:r>
        <w:rPr>
          <w:rFonts w:eastAsia="Times New Roman"/>
          <w:i/>
          <w:iCs/>
        </w:rPr>
        <w:t>Biomedical Papers-Olomouc</w:t>
      </w:r>
      <w:r>
        <w:rPr>
          <w:rFonts w:eastAsia="Times New Roman"/>
        </w:rPr>
        <w:t xml:space="preserve">, 2015, roč. 159, č. 3, s. 472-479. ISSN 1213-8118. </w:t>
      </w:r>
    </w:p>
    <w:p w:rsidR="0045672C" w:rsidRDefault="00C31540">
      <w:pPr>
        <w:divId w:val="1413700226"/>
        <w:rPr>
          <w:rFonts w:eastAsia="Times New Roman"/>
        </w:rPr>
      </w:pPr>
      <w:r>
        <w:rPr>
          <w:rFonts w:eastAsia="Times New Roman"/>
        </w:rPr>
        <w:t xml:space="preserve">[32]EHLER, E., RIDZOŇ, P., URBAN, P., MAZANEC, R., MATULOVÁ, H., OTRUBA, P., MANDYSOVÁ, P., NAKLÁDALOVÁ, M. Prevalence of Martin-Gruber Anastomosis - an Electrophysiological Study. </w:t>
      </w:r>
      <w:r>
        <w:rPr>
          <w:rFonts w:eastAsia="Times New Roman"/>
          <w:i/>
          <w:iCs/>
        </w:rPr>
        <w:t>Česká a slovenská neurologie a neurochirurgie</w:t>
      </w:r>
      <w:r>
        <w:rPr>
          <w:rFonts w:eastAsia="Times New Roman"/>
        </w:rPr>
        <w:t xml:space="preserve">, 2017, roč. 80, č. 113, s. 434-439. ISSN 1210-7859.DOI 10.14735/amcsnn2017434 </w:t>
      </w:r>
    </w:p>
    <w:p w:rsidR="0045672C" w:rsidRDefault="00C31540">
      <w:pPr>
        <w:divId w:val="1620726091"/>
        <w:rPr>
          <w:rFonts w:eastAsia="Times New Roman"/>
        </w:rPr>
      </w:pPr>
      <w:r>
        <w:rPr>
          <w:rFonts w:eastAsia="Times New Roman"/>
        </w:rPr>
        <w:t xml:space="preserve">[33]VÉVODA, J., VÉVODOVÁ, Š., NAKLÁDALOVÁ, M. Psychosociální rizika ve zdravotnictví. </w:t>
      </w:r>
      <w:r>
        <w:rPr>
          <w:rFonts w:eastAsia="Times New Roman"/>
          <w:i/>
          <w:iCs/>
        </w:rPr>
        <w:t>Casopis Lekaru Ceskych</w:t>
      </w:r>
      <w:r>
        <w:rPr>
          <w:rFonts w:eastAsia="Times New Roman"/>
        </w:rPr>
        <w:t xml:space="preserve">, 2018, roč. 157, č. 8, s. 411-418. ISSN 0008-7335. </w:t>
      </w:r>
    </w:p>
    <w:p w:rsidR="0045672C" w:rsidRDefault="00C31540">
      <w:pPr>
        <w:divId w:val="1070733452"/>
        <w:rPr>
          <w:rFonts w:eastAsia="Times New Roman"/>
        </w:rPr>
      </w:pPr>
      <w:r>
        <w:rPr>
          <w:rFonts w:eastAsia="Times New Roman"/>
        </w:rPr>
        <w:t xml:space="preserve">[34]KUNDRÁTOVÁ, J., NAKLÁDALOVÁ, M. Klíšťová encefalitida jako nemoc z povolání - kazuistika. </w:t>
      </w:r>
      <w:r>
        <w:rPr>
          <w:rFonts w:eastAsia="Times New Roman"/>
          <w:i/>
          <w:iCs/>
        </w:rPr>
        <w:t>Pracovní lékařství</w:t>
      </w:r>
      <w:r>
        <w:rPr>
          <w:rFonts w:eastAsia="Times New Roman"/>
        </w:rPr>
        <w:t xml:space="preserve">, 2016, roč. 68, č. 4, s. 146-151. ISSN 0032-6291. </w:t>
      </w:r>
    </w:p>
    <w:p w:rsidR="0045672C" w:rsidRDefault="00C31540">
      <w:pPr>
        <w:divId w:val="1094281675"/>
        <w:rPr>
          <w:rFonts w:eastAsia="Times New Roman"/>
        </w:rPr>
      </w:pPr>
      <w:r>
        <w:rPr>
          <w:rFonts w:eastAsia="Times New Roman"/>
        </w:rPr>
        <w:t xml:space="preserve">[35]ŠEVČÍKOVÁ, J., NAKLÁDALOVÁ, M., KOLLÁROVÁ, H., NAKLÁDAL, Z. Leptospiróza pohledem praktického lékaře - kazuistika. </w:t>
      </w:r>
      <w:r>
        <w:rPr>
          <w:rFonts w:eastAsia="Times New Roman"/>
          <w:i/>
          <w:iCs/>
        </w:rPr>
        <w:t>Pracovní lékařství</w:t>
      </w:r>
      <w:r>
        <w:rPr>
          <w:rFonts w:eastAsia="Times New Roman"/>
        </w:rPr>
        <w:t xml:space="preserve">, 2018, roč. 70, č. 1-2, s. 46-49. ISSN 0032-6291. </w:t>
      </w:r>
    </w:p>
    <w:sectPr w:rsidR="0045672C" w:rsidSect="0045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31540"/>
    <w:rsid w:val="0045672C"/>
    <w:rsid w:val="00C31540"/>
    <w:rsid w:val="00C7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72C"/>
    <w:rPr>
      <w:rFonts w:eastAsiaTheme="minorEastAsia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4567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4567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1246</Words>
  <Characters>7804</Characters>
  <Application>Microsoft Office Word</Application>
  <DocSecurity>0</DocSecurity>
  <Lines>65</Lines>
  <Paragraphs>18</Paragraphs>
  <ScaleCrop>false</ScaleCrop>
  <Company>FNOL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creator>63046</dc:creator>
  <cp:lastModifiedBy>36738</cp:lastModifiedBy>
  <cp:revision>2</cp:revision>
  <dcterms:created xsi:type="dcterms:W3CDTF">2020-11-02T12:08:00Z</dcterms:created>
  <dcterms:modified xsi:type="dcterms:W3CDTF">2020-11-02T12:08:00Z</dcterms:modified>
</cp:coreProperties>
</file>